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C2" w:rsidRPr="007631D7" w:rsidRDefault="007631D7" w:rsidP="00DA60C2">
      <w:pPr>
        <w:bidi/>
        <w:jc w:val="center"/>
        <w:rPr>
          <w:rFonts w:cs="B Nazanin"/>
          <w:b/>
          <w:bCs/>
          <w:sz w:val="32"/>
          <w:szCs w:val="32"/>
          <w:rtl/>
        </w:rPr>
      </w:pPr>
      <w:r w:rsidRPr="007631D7">
        <w:rPr>
          <w:rFonts w:cs="B Nazanin" w:hint="cs"/>
          <w:b/>
          <w:bCs/>
          <w:sz w:val="32"/>
          <w:szCs w:val="32"/>
          <w:rtl/>
        </w:rPr>
        <w:t>«</w:t>
      </w:r>
      <w:r w:rsidR="00DA60C2" w:rsidRPr="007631D7">
        <w:rPr>
          <w:rFonts w:cs="B Nazanin" w:hint="cs"/>
          <w:b/>
          <w:bCs/>
          <w:sz w:val="32"/>
          <w:szCs w:val="32"/>
          <w:rtl/>
        </w:rPr>
        <w:t>فرم</w:t>
      </w:r>
      <w:r w:rsidR="00AF409C" w:rsidRPr="007631D7">
        <w:rPr>
          <w:rFonts w:cs="B Nazanin" w:hint="cs"/>
          <w:b/>
          <w:bCs/>
          <w:sz w:val="32"/>
          <w:szCs w:val="32"/>
          <w:rtl/>
        </w:rPr>
        <w:t xml:space="preserve"> </w:t>
      </w:r>
      <w:r w:rsidR="00DA60C2" w:rsidRPr="007631D7">
        <w:rPr>
          <w:rFonts w:cs="B Nazanin" w:hint="cs"/>
          <w:b/>
          <w:bCs/>
          <w:sz w:val="32"/>
          <w:szCs w:val="32"/>
          <w:rtl/>
        </w:rPr>
        <w:t>تعارض</w:t>
      </w:r>
      <w:r w:rsidR="00AF409C" w:rsidRPr="007631D7">
        <w:rPr>
          <w:rFonts w:cs="B Nazanin" w:hint="cs"/>
          <w:b/>
          <w:bCs/>
          <w:sz w:val="32"/>
          <w:szCs w:val="32"/>
          <w:rtl/>
        </w:rPr>
        <w:t xml:space="preserve"> </w:t>
      </w:r>
      <w:r w:rsidR="00DA60C2" w:rsidRPr="007631D7">
        <w:rPr>
          <w:rFonts w:cs="B Nazanin" w:hint="cs"/>
          <w:b/>
          <w:bCs/>
          <w:sz w:val="32"/>
          <w:szCs w:val="32"/>
          <w:rtl/>
        </w:rPr>
        <w:t>منافع</w:t>
      </w:r>
      <w:r w:rsidRPr="007631D7">
        <w:rPr>
          <w:rFonts w:cs="B Nazanin" w:hint="cs"/>
          <w:b/>
          <w:bCs/>
          <w:sz w:val="32"/>
          <w:szCs w:val="32"/>
          <w:rtl/>
        </w:rPr>
        <w:t>»</w:t>
      </w:r>
    </w:p>
    <w:p w:rsidR="00EE30F2" w:rsidRPr="007631D7" w:rsidRDefault="00DA60C2" w:rsidP="009410E0">
      <w:pPr>
        <w:bidi/>
        <w:jc w:val="both"/>
        <w:rPr>
          <w:rFonts w:cs="B Nazanin"/>
          <w:sz w:val="26"/>
          <w:szCs w:val="26"/>
          <w:rtl/>
        </w:rPr>
      </w:pPr>
      <w:r w:rsidRPr="007631D7">
        <w:rPr>
          <w:rFonts w:cs="B Nazanin" w:hint="cs"/>
          <w:sz w:val="26"/>
          <w:szCs w:val="26"/>
          <w:rtl/>
        </w:rPr>
        <w:t>فرم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تعارض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منافع،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توافق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نامه</w:t>
      </w:r>
      <w:r w:rsidR="00AF409C" w:rsidRPr="007631D7">
        <w:rPr>
          <w:rFonts w:cs="B Nazanin" w:hint="cs"/>
          <w:sz w:val="26"/>
          <w:szCs w:val="26"/>
          <w:rtl/>
        </w:rPr>
        <w:t>‏</w:t>
      </w:r>
      <w:r w:rsidRPr="007631D7">
        <w:rPr>
          <w:rFonts w:cs="B Nazanin" w:hint="cs"/>
          <w:sz w:val="26"/>
          <w:szCs w:val="26"/>
          <w:rtl/>
        </w:rPr>
        <w:t>ای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است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که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نویسنده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(گان)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یک مقاله </w:t>
      </w:r>
      <w:r w:rsidRPr="007631D7">
        <w:rPr>
          <w:rFonts w:cs="B Nazanin" w:hint="cs"/>
          <w:sz w:val="26"/>
          <w:szCs w:val="26"/>
          <w:rtl/>
        </w:rPr>
        <w:t>اعلام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می</w:t>
      </w:r>
      <w:r w:rsidR="009410E0" w:rsidRPr="007631D7">
        <w:rPr>
          <w:rFonts w:cs="B Nazanin" w:hint="cs"/>
          <w:sz w:val="26"/>
          <w:szCs w:val="26"/>
          <w:rtl/>
        </w:rPr>
        <w:t>‏</w:t>
      </w:r>
      <w:r w:rsidRPr="007631D7">
        <w:rPr>
          <w:rFonts w:cs="B Nazanin" w:hint="cs"/>
          <w:sz w:val="26"/>
          <w:szCs w:val="26"/>
          <w:rtl/>
        </w:rPr>
        <w:t>کن</w:t>
      </w:r>
      <w:r w:rsidR="00EB219A" w:rsidRPr="007631D7">
        <w:rPr>
          <w:rFonts w:cs="B Nazanin" w:hint="cs"/>
          <w:sz w:val="26"/>
          <w:szCs w:val="26"/>
          <w:rtl/>
        </w:rPr>
        <w:t>ن</w:t>
      </w:r>
      <w:r w:rsidRPr="007631D7">
        <w:rPr>
          <w:rFonts w:cs="B Nazanin" w:hint="cs"/>
          <w:sz w:val="26"/>
          <w:szCs w:val="26"/>
          <w:rtl/>
        </w:rPr>
        <w:t>د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که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در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رابطه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با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انتشار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مقاله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ارائه شده </w:t>
      </w:r>
      <w:r w:rsidR="00C6506E" w:rsidRPr="007631D7">
        <w:rPr>
          <w:rFonts w:cs="B Nazanin" w:hint="cs"/>
          <w:sz w:val="26"/>
          <w:szCs w:val="26"/>
          <w:rtl/>
        </w:rPr>
        <w:t>به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طور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کامل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از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اخلاق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نشر،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از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جمله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سرقت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ادبی،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سوء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رفتار،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جعل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داده</w:t>
      </w:r>
      <w:r w:rsidR="009410E0" w:rsidRPr="007631D7">
        <w:rPr>
          <w:rFonts w:cs="B Nazanin" w:hint="cs"/>
          <w:sz w:val="26"/>
          <w:szCs w:val="26"/>
          <w:rtl/>
        </w:rPr>
        <w:t>‏</w:t>
      </w:r>
      <w:r w:rsidR="00C6506E" w:rsidRPr="007631D7">
        <w:rPr>
          <w:rFonts w:cs="B Nazanin" w:hint="cs"/>
          <w:sz w:val="26"/>
          <w:szCs w:val="26"/>
          <w:rtl/>
        </w:rPr>
        <w:t>ها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یا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ارسال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انتشار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دوگانه،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پرهیز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نموده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C6506E" w:rsidRPr="007631D7">
        <w:rPr>
          <w:rFonts w:cs="B Nazanin" w:hint="cs"/>
          <w:sz w:val="26"/>
          <w:szCs w:val="26"/>
          <w:rtl/>
        </w:rPr>
        <w:t>اند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C6506E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منافعی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تجاری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در این راستا </w:t>
      </w:r>
      <w:r w:rsidRPr="007631D7">
        <w:rPr>
          <w:rFonts w:cs="B Nazanin" w:hint="cs"/>
          <w:sz w:val="26"/>
          <w:szCs w:val="26"/>
          <w:rtl/>
        </w:rPr>
        <w:t>وجود</w:t>
      </w:r>
      <w:r w:rsidR="00AF409C" w:rsidRPr="007631D7">
        <w:rPr>
          <w:rFonts w:cs="B Nazanin"/>
          <w:sz w:val="26"/>
          <w:szCs w:val="26"/>
          <w:rtl/>
        </w:rPr>
        <w:t xml:space="preserve"> </w:t>
      </w:r>
      <w:r w:rsidRPr="007631D7">
        <w:rPr>
          <w:rFonts w:cs="B Nazanin" w:hint="cs"/>
          <w:sz w:val="26"/>
          <w:szCs w:val="26"/>
          <w:rtl/>
        </w:rPr>
        <w:t>ندا</w:t>
      </w:r>
      <w:r w:rsidR="00C6506E" w:rsidRPr="007631D7">
        <w:rPr>
          <w:rFonts w:cs="B Nazanin" w:hint="cs"/>
          <w:sz w:val="26"/>
          <w:szCs w:val="26"/>
          <w:rtl/>
        </w:rPr>
        <w:t>رد</w:t>
      </w:r>
      <w:r w:rsidR="00EB219A" w:rsidRPr="007631D7">
        <w:rPr>
          <w:rFonts w:cs="B Nazanin" w:hint="cs"/>
          <w:sz w:val="26"/>
          <w:szCs w:val="26"/>
          <w:rtl/>
        </w:rPr>
        <w:t xml:space="preserve"> 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9670DF" w:rsidRPr="007631D7">
        <w:rPr>
          <w:rFonts w:cs="B Nazanin" w:hint="cs"/>
          <w:sz w:val="26"/>
          <w:szCs w:val="26"/>
          <w:rtl/>
        </w:rPr>
        <w:t>نویسندگان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در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قبال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ارائه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اثر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خود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وجهی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دریافت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ننموده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2752A5" w:rsidRPr="007631D7">
        <w:rPr>
          <w:rFonts w:cs="B Nazanin" w:hint="cs"/>
          <w:sz w:val="26"/>
          <w:szCs w:val="26"/>
          <w:rtl/>
        </w:rPr>
        <w:t>اند</w:t>
      </w:r>
      <w:r w:rsidR="009670DF" w:rsidRPr="007631D7">
        <w:rPr>
          <w:rFonts w:cs="B Nazanin" w:hint="cs"/>
          <w:sz w:val="26"/>
          <w:szCs w:val="26"/>
          <w:rtl/>
        </w:rPr>
        <w:t>.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فرم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تعارض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منافع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به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خوانندگان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اثر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نشان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752A5" w:rsidRPr="007631D7">
        <w:rPr>
          <w:rFonts w:cs="B Nazanin" w:hint="cs"/>
          <w:sz w:val="26"/>
          <w:szCs w:val="26"/>
          <w:rtl/>
        </w:rPr>
        <w:t>می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2752A5" w:rsidRPr="007631D7">
        <w:rPr>
          <w:rFonts w:cs="B Nazanin" w:hint="cs"/>
          <w:sz w:val="26"/>
          <w:szCs w:val="26"/>
          <w:rtl/>
        </w:rPr>
        <w:t>دهد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که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متن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>مقاله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چگونه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توسط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نویسند</w:t>
      </w:r>
      <w:r w:rsidR="00EB219A" w:rsidRPr="007631D7">
        <w:rPr>
          <w:rFonts w:cs="B Nazanin" w:hint="cs"/>
          <w:sz w:val="26"/>
          <w:szCs w:val="26"/>
          <w:rtl/>
        </w:rPr>
        <w:t>گان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تهیه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ارائه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شده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است.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نویسنده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B842B2" w:rsidRPr="007631D7">
        <w:rPr>
          <w:rFonts w:cs="B Nazanin" w:hint="cs"/>
          <w:sz w:val="26"/>
          <w:szCs w:val="26"/>
          <w:rtl/>
        </w:rPr>
        <w:t>مسئول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3F1EE4" w:rsidRPr="007631D7">
        <w:rPr>
          <w:rFonts w:cs="B Nazanin" w:hint="cs"/>
          <w:sz w:val="26"/>
          <w:szCs w:val="26"/>
          <w:rtl/>
        </w:rPr>
        <w:t>از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3F1EE4" w:rsidRPr="007631D7">
        <w:rPr>
          <w:rFonts w:cs="B Nazanin" w:hint="cs"/>
          <w:sz w:val="26"/>
          <w:szCs w:val="26"/>
          <w:rtl/>
        </w:rPr>
        <w:t>جا</w:t>
      </w:r>
      <w:r w:rsidR="00EE30F2" w:rsidRPr="007631D7">
        <w:rPr>
          <w:rFonts w:cs="B Nazanin" w:hint="cs"/>
          <w:sz w:val="26"/>
          <w:szCs w:val="26"/>
          <w:rtl/>
        </w:rPr>
        <w:t>نب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سایر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نویسندگان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>این فرم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را </w:t>
      </w:r>
      <w:r w:rsidR="00EE30F2" w:rsidRPr="007631D7">
        <w:rPr>
          <w:rFonts w:cs="B Nazanin" w:hint="cs"/>
          <w:sz w:val="26"/>
          <w:szCs w:val="26"/>
          <w:rtl/>
        </w:rPr>
        <w:t>امضا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تایید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می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9410E0" w:rsidRPr="007631D7">
        <w:rPr>
          <w:rFonts w:cs="B Nazanin" w:hint="cs"/>
          <w:sz w:val="26"/>
          <w:szCs w:val="26"/>
          <w:rtl/>
        </w:rPr>
        <w:t>‏</w:t>
      </w:r>
      <w:r w:rsidR="00EB219A" w:rsidRPr="007631D7">
        <w:rPr>
          <w:rFonts w:cs="B Nazanin" w:hint="cs"/>
          <w:sz w:val="26"/>
          <w:szCs w:val="26"/>
          <w:rtl/>
        </w:rPr>
        <w:t xml:space="preserve">نماید </w:t>
      </w:r>
      <w:r w:rsidR="00EE30F2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اصالت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محتوای </w:t>
      </w:r>
      <w:r w:rsidR="00EE30F2" w:rsidRPr="007631D7">
        <w:rPr>
          <w:rFonts w:cs="B Nazanin" w:hint="cs"/>
          <w:sz w:val="26"/>
          <w:szCs w:val="26"/>
          <w:rtl/>
        </w:rPr>
        <w:t>آن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را </w:t>
      </w:r>
      <w:r w:rsidR="00EE30F2" w:rsidRPr="007631D7">
        <w:rPr>
          <w:rFonts w:cs="B Nazanin" w:hint="cs"/>
          <w:sz w:val="26"/>
          <w:szCs w:val="26"/>
          <w:rtl/>
        </w:rPr>
        <w:t>اعلام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می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9410E0" w:rsidRPr="007631D7">
        <w:rPr>
          <w:rFonts w:cs="B Nazanin" w:hint="cs"/>
          <w:sz w:val="26"/>
          <w:szCs w:val="26"/>
          <w:rtl/>
        </w:rPr>
        <w:t>‏</w:t>
      </w:r>
      <w:r w:rsidR="00EB219A" w:rsidRPr="007631D7">
        <w:rPr>
          <w:rFonts w:cs="B Nazanin" w:hint="cs"/>
          <w:sz w:val="26"/>
          <w:szCs w:val="26"/>
          <w:rtl/>
        </w:rPr>
        <w:t>نماید</w:t>
      </w:r>
      <w:r w:rsidR="00EE30F2" w:rsidRPr="007631D7">
        <w:rPr>
          <w:rFonts w:cs="B Nazanin" w:hint="cs"/>
          <w:sz w:val="26"/>
          <w:szCs w:val="26"/>
          <w:rtl/>
        </w:rPr>
        <w:t>.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نویسنده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مسئول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هم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چنین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اعلام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می</w:t>
      </w:r>
      <w:r w:rsidR="00097690" w:rsidRPr="007631D7">
        <w:rPr>
          <w:rFonts w:cs="B Nazanin" w:hint="cs"/>
          <w:sz w:val="26"/>
          <w:szCs w:val="26"/>
          <w:rtl/>
        </w:rPr>
        <w:t>‏</w:t>
      </w:r>
      <w:r w:rsidR="00EE30F2" w:rsidRPr="007631D7">
        <w:rPr>
          <w:rFonts w:cs="B Nazanin" w:hint="cs"/>
          <w:sz w:val="26"/>
          <w:szCs w:val="26"/>
          <w:rtl/>
        </w:rPr>
        <w:t>دارد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که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این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اثر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قبلا</w:t>
      </w:r>
      <w:r w:rsidR="007631D7">
        <w:rPr>
          <w:rFonts w:cs="B Nazanin" w:hint="cs"/>
          <w:sz w:val="26"/>
          <w:szCs w:val="26"/>
          <w:rtl/>
        </w:rPr>
        <w:t>ً</w:t>
      </w:r>
      <w:bookmarkStart w:id="0" w:name="_GoBack"/>
      <w:bookmarkEnd w:id="0"/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در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جای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دیگری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منتشر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نشده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همزمان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به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نشریه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دیگری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ارائه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نگردیده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است.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همچنین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B219A" w:rsidRPr="007631D7">
        <w:rPr>
          <w:rFonts w:cs="B Nazanin" w:hint="cs"/>
          <w:sz w:val="26"/>
          <w:szCs w:val="26"/>
          <w:rtl/>
        </w:rPr>
        <w:t xml:space="preserve">کلیه </w:t>
      </w:r>
      <w:r w:rsidR="00522774" w:rsidRPr="007631D7">
        <w:rPr>
          <w:rFonts w:cs="B Nazanin" w:hint="cs"/>
          <w:sz w:val="26"/>
          <w:szCs w:val="26"/>
          <w:rtl/>
        </w:rPr>
        <w:t>حقوق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استفاده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از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9117E" w:rsidRPr="007631D7">
        <w:rPr>
          <w:rFonts w:cs="B Nazanin" w:hint="cs"/>
          <w:sz w:val="26"/>
          <w:szCs w:val="26"/>
          <w:rtl/>
        </w:rPr>
        <w:t>محتوا،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EE30F2" w:rsidRPr="007631D7">
        <w:rPr>
          <w:rFonts w:cs="B Nazanin" w:hint="cs"/>
          <w:sz w:val="26"/>
          <w:szCs w:val="26"/>
          <w:rtl/>
        </w:rPr>
        <w:t>جداول</w:t>
      </w:r>
      <w:r w:rsidR="0029117E" w:rsidRPr="007631D7">
        <w:rPr>
          <w:rFonts w:cs="B Nazanin" w:hint="cs"/>
          <w:sz w:val="26"/>
          <w:szCs w:val="26"/>
          <w:rtl/>
        </w:rPr>
        <w:t>،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9117E" w:rsidRPr="007631D7">
        <w:rPr>
          <w:rFonts w:cs="B Nazanin" w:hint="cs"/>
          <w:sz w:val="26"/>
          <w:szCs w:val="26"/>
          <w:rtl/>
        </w:rPr>
        <w:t>تصاویر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9117E" w:rsidRPr="007631D7">
        <w:rPr>
          <w:rFonts w:cs="B Nazanin" w:hint="cs"/>
          <w:sz w:val="26"/>
          <w:szCs w:val="26"/>
          <w:rtl/>
        </w:rPr>
        <w:t>و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29117E" w:rsidRPr="007631D7">
        <w:rPr>
          <w:rFonts w:cs="B Nazanin" w:hint="cs"/>
          <w:sz w:val="26"/>
          <w:szCs w:val="26"/>
          <w:rtl/>
        </w:rPr>
        <w:t>...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به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ناشر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محول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گردیده</w:t>
      </w:r>
      <w:r w:rsidR="00AF409C" w:rsidRPr="007631D7">
        <w:rPr>
          <w:rFonts w:cs="B Nazanin" w:hint="cs"/>
          <w:sz w:val="26"/>
          <w:szCs w:val="26"/>
          <w:rtl/>
        </w:rPr>
        <w:t xml:space="preserve"> </w:t>
      </w:r>
      <w:r w:rsidR="00522774" w:rsidRPr="007631D7">
        <w:rPr>
          <w:rFonts w:cs="B Nazanin" w:hint="cs"/>
          <w:sz w:val="26"/>
          <w:szCs w:val="26"/>
          <w:rtl/>
        </w:rPr>
        <w:t>است</w:t>
      </w:r>
      <w:r w:rsidR="00EE30F2" w:rsidRPr="007631D7">
        <w:rPr>
          <w:rFonts w:cs="B Nazanin" w:hint="cs"/>
          <w:sz w:val="26"/>
          <w:szCs w:val="26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3955"/>
        <w:gridCol w:w="2520"/>
        <w:gridCol w:w="3868"/>
      </w:tblGrid>
      <w:tr w:rsidR="005020E7" w:rsidRPr="00CC5992" w:rsidTr="007631D7">
        <w:trPr>
          <w:trHeight w:val="692"/>
          <w:jc w:val="center"/>
        </w:trPr>
        <w:tc>
          <w:tcPr>
            <w:tcW w:w="3955" w:type="dxa"/>
            <w:vAlign w:val="center"/>
          </w:tcPr>
          <w:p w:rsidR="005020E7" w:rsidRPr="007631D7" w:rsidRDefault="005020E7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480" w:lineRule="auto"/>
              <w:rPr>
                <w:rFonts w:asciiTheme="minorHAnsi" w:hAnsiTheme="minorHAnsi" w:cs="B Nazanin"/>
                <w:b/>
                <w:bCs/>
                <w:spacing w:val="-2"/>
                <w:sz w:val="24"/>
                <w:szCs w:val="24"/>
                <w:rtl/>
              </w:rPr>
            </w:pPr>
            <w:r w:rsidRPr="007631D7">
              <w:rPr>
                <w:rFonts w:asciiTheme="minorHAnsi" w:hAnsiTheme="minorHAnsi" w:cs="B Nazanin" w:hint="cs"/>
                <w:b/>
                <w:bCs/>
                <w:spacing w:val="-2"/>
                <w:sz w:val="24"/>
                <w:szCs w:val="24"/>
                <w:rtl/>
              </w:rPr>
              <w:t>آدرس الکترونیکی: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5020E7" w:rsidRPr="007631D7" w:rsidRDefault="005020E7" w:rsidP="007631D7">
            <w:pPr>
              <w:widowControl w:val="0"/>
              <w:autoSpaceDE w:val="0"/>
              <w:autoSpaceDN w:val="0"/>
              <w:bidi/>
              <w:adjustRightInd w:val="0"/>
              <w:spacing w:after="0" w:line="48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631D7">
              <w:rPr>
                <w:rFonts w:cs="B Nazanin" w:hint="cs"/>
                <w:b/>
                <w:bCs/>
                <w:sz w:val="24"/>
                <w:szCs w:val="24"/>
                <w:rtl/>
              </w:rPr>
              <w:t>کد ملی:</w:t>
            </w:r>
          </w:p>
        </w:tc>
        <w:tc>
          <w:tcPr>
            <w:tcW w:w="3868" w:type="dxa"/>
            <w:tcBorders>
              <w:bottom w:val="single" w:sz="4" w:space="0" w:color="auto"/>
            </w:tcBorders>
            <w:vAlign w:val="center"/>
          </w:tcPr>
          <w:p w:rsidR="005020E7" w:rsidRPr="007631D7" w:rsidRDefault="005020E7" w:rsidP="007631D7">
            <w:pPr>
              <w:widowControl w:val="0"/>
              <w:autoSpaceDE w:val="0"/>
              <w:autoSpaceDN w:val="0"/>
              <w:bidi/>
              <w:adjustRightInd w:val="0"/>
              <w:spacing w:after="0" w:line="48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631D7">
              <w:rPr>
                <w:rFonts w:cs="B Nazanin" w:hint="cs"/>
                <w:b/>
                <w:bCs/>
                <w:sz w:val="24"/>
                <w:szCs w:val="24"/>
                <w:rtl/>
              </w:rPr>
              <w:t>نام نویسنده مسئول:</w:t>
            </w:r>
          </w:p>
        </w:tc>
      </w:tr>
      <w:tr w:rsidR="0077204A" w:rsidRPr="00CC5992" w:rsidTr="007631D7">
        <w:trPr>
          <w:trHeight w:hRule="exact" w:val="775"/>
          <w:jc w:val="center"/>
        </w:trPr>
        <w:tc>
          <w:tcPr>
            <w:tcW w:w="3955" w:type="dxa"/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480" w:lineRule="auto"/>
              <w:rPr>
                <w:rFonts w:asciiTheme="minorHAnsi" w:hAnsiTheme="minorHAnsi" w:cs="B Nazanin"/>
                <w:b/>
                <w:bCs/>
                <w:spacing w:val="-2"/>
                <w:sz w:val="24"/>
                <w:szCs w:val="24"/>
              </w:rPr>
            </w:pPr>
            <w:r w:rsidRPr="007631D7">
              <w:rPr>
                <w:rFonts w:asciiTheme="minorHAnsi" w:hAnsiTheme="minorHAnsi" w:cs="B Nazanin" w:hint="cs"/>
                <w:b/>
                <w:bCs/>
                <w:spacing w:val="-2"/>
                <w:sz w:val="24"/>
                <w:szCs w:val="24"/>
                <w:rtl/>
              </w:rPr>
              <w:t>تلفن:</w:t>
            </w:r>
          </w:p>
        </w:tc>
        <w:tc>
          <w:tcPr>
            <w:tcW w:w="6388" w:type="dxa"/>
            <w:gridSpan w:val="2"/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48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631D7">
              <w:rPr>
                <w:rFonts w:cs="B Nazanin" w:hint="cs"/>
                <w:b/>
                <w:bCs/>
                <w:sz w:val="24"/>
                <w:szCs w:val="24"/>
                <w:rtl/>
              </w:rPr>
              <w:t>وابستگی سازمانی:</w:t>
            </w:r>
          </w:p>
        </w:tc>
      </w:tr>
      <w:tr w:rsidR="0077204A" w:rsidRPr="00CC5992" w:rsidTr="007631D7">
        <w:trPr>
          <w:trHeight w:val="692"/>
          <w:jc w:val="center"/>
        </w:trPr>
        <w:tc>
          <w:tcPr>
            <w:tcW w:w="10343" w:type="dxa"/>
            <w:gridSpan w:val="3"/>
            <w:tcBorders>
              <w:bottom w:val="single" w:sz="4" w:space="0" w:color="auto"/>
            </w:tcBorders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60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631D7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مقاله:</w:t>
            </w:r>
          </w:p>
        </w:tc>
      </w:tr>
      <w:tr w:rsidR="0077204A" w:rsidRPr="00CC5992" w:rsidTr="007631D7">
        <w:trPr>
          <w:trHeight w:val="980"/>
          <w:jc w:val="center"/>
        </w:trPr>
        <w:tc>
          <w:tcPr>
            <w:tcW w:w="1034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77204A" w:rsidRPr="007631D7" w:rsidRDefault="0077204A" w:rsidP="007631D7">
            <w:pPr>
              <w:widowControl w:val="0"/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7631D7">
              <w:rPr>
                <w:rFonts w:cs="B Nazanin"/>
                <w:sz w:val="24"/>
                <w:szCs w:val="24"/>
                <w:rtl/>
              </w:rPr>
              <w:t>آ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نو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موسس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ه مربوطه وجهی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شخص ثالث (دولت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تجار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بن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خصوص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و غ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7631D7">
              <w:rPr>
                <w:rFonts w:cs="B Nazanin"/>
                <w:sz w:val="24"/>
                <w:szCs w:val="24"/>
                <w:rtl/>
              </w:rPr>
              <w:t>) برا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هر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بخشی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ارائه شده (شامل کمک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631D7">
              <w:rPr>
                <w:rFonts w:cs="B Nazanin"/>
                <w:sz w:val="24"/>
                <w:szCs w:val="24"/>
                <w:rtl/>
              </w:rPr>
              <w:t>ها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مال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نظارت بر داده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631D7">
              <w:rPr>
                <w:rFonts w:cs="B Nazanin"/>
                <w:sz w:val="24"/>
                <w:szCs w:val="24"/>
                <w:rtl/>
              </w:rPr>
              <w:t>ها، طراح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مطالعه، آماده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631D7">
              <w:rPr>
                <w:rFonts w:cs="B Nazanin"/>
                <w:sz w:val="24"/>
                <w:szCs w:val="24"/>
                <w:rtl/>
              </w:rPr>
              <w:t>ساز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7631D7">
              <w:rPr>
                <w:rFonts w:cs="B Nazanin"/>
                <w:sz w:val="24"/>
                <w:szCs w:val="24"/>
                <w:rtl/>
              </w:rPr>
              <w:t>، تجز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و تح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آمار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7631D7">
              <w:rPr>
                <w:rFonts w:cs="B Nazanin"/>
                <w:sz w:val="24"/>
                <w:szCs w:val="24"/>
                <w:rtl/>
              </w:rPr>
              <w:t>)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 xml:space="preserve"> دریافت نموده است</w:t>
            </w:r>
            <w:r w:rsidRPr="007631D7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7631D7">
        <w:trPr>
          <w:trHeight w:hRule="exact" w:val="370"/>
          <w:jc w:val="center"/>
        </w:trPr>
        <w:tc>
          <w:tcPr>
            <w:tcW w:w="1034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7631D7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7631D7" w:rsidRDefault="0077204A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بلی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7631D7" w:rsidRDefault="0077204A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>خیر</w:t>
                  </w:r>
                  <w:r w:rsidRPr="007631D7"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24"/>
                <w:szCs w:val="24"/>
              </w:rPr>
            </w:pPr>
          </w:p>
        </w:tc>
      </w:tr>
      <w:tr w:rsidR="0077204A" w:rsidRPr="00CC5992" w:rsidTr="007631D7">
        <w:trPr>
          <w:trHeight w:val="701"/>
          <w:jc w:val="center"/>
        </w:trPr>
        <w:tc>
          <w:tcPr>
            <w:tcW w:w="10343" w:type="dxa"/>
            <w:gridSpan w:val="3"/>
            <w:tcBorders>
              <w:bottom w:val="nil"/>
            </w:tcBorders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7631D7">
              <w:rPr>
                <w:rFonts w:cs="B Nazanin"/>
                <w:sz w:val="24"/>
                <w:szCs w:val="24"/>
                <w:rtl/>
              </w:rPr>
              <w:t>آ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نو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هرگونه اختراع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که در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داوری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، مربوط به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7631D7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7631D7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بلی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>خیر</w:t>
                  </w:r>
                  <w:r w:rsidRPr="007631D7"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:rsidR="00430819" w:rsidRPr="007631D7" w:rsidRDefault="00430819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77204A" w:rsidRPr="00CC5992" w:rsidTr="007631D7">
        <w:trPr>
          <w:trHeight w:val="836"/>
          <w:jc w:val="center"/>
        </w:trPr>
        <w:tc>
          <w:tcPr>
            <w:tcW w:w="103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</w:rPr>
            </w:pPr>
            <w:r w:rsidRPr="007631D7">
              <w:rPr>
                <w:rFonts w:cs="B Nazanin"/>
                <w:sz w:val="24"/>
                <w:szCs w:val="24"/>
                <w:rtl/>
              </w:rPr>
              <w:t>آ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وجود دارد که خوانندگان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بتوانند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که اطلاعات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7631D7">
              <w:rPr>
                <w:rFonts w:cs="B Nazanin"/>
                <w:sz w:val="24"/>
                <w:szCs w:val="24"/>
                <w:rtl/>
              </w:rPr>
              <w:t>نو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7631D7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7631D7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بلی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>خیر</w:t>
                  </w:r>
                  <w:r w:rsidRPr="007631D7"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:rsidR="00430819" w:rsidRPr="007631D7" w:rsidRDefault="00430819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77204A" w:rsidRPr="00CC5992" w:rsidTr="007631D7">
        <w:trPr>
          <w:trHeight w:val="791"/>
          <w:jc w:val="center"/>
        </w:trPr>
        <w:tc>
          <w:tcPr>
            <w:tcW w:w="1034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77204A" w:rsidRPr="007631D7" w:rsidRDefault="0077204A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7631D7">
              <w:rPr>
                <w:rFonts w:cs="B Nazanin"/>
                <w:sz w:val="24"/>
                <w:szCs w:val="24"/>
                <w:rtl/>
              </w:rPr>
              <w:t>آ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جنبه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7631D7">
              <w:rPr>
                <w:rFonts w:cs="B Nazanin"/>
                <w:sz w:val="24"/>
                <w:szCs w:val="24"/>
                <w:rtl/>
              </w:rPr>
              <w:t>ا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از ا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 w:rsidRPr="007631D7">
              <w:rPr>
                <w:rFonts w:cs="B Nazanin" w:hint="cs"/>
                <w:sz w:val="24"/>
                <w:szCs w:val="24"/>
                <w:rtl/>
              </w:rPr>
              <w:t>مرتبط با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ح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وانات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آزما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 w:rsidRPr="007631D7">
              <w:rPr>
                <w:rFonts w:cs="B Nazanin" w:hint="cs"/>
                <w:sz w:val="24"/>
                <w:szCs w:val="24"/>
                <w:rtl/>
              </w:rPr>
              <w:t>ی های خاص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انسان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است که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 xml:space="preserve">نیاز به </w:t>
            </w:r>
            <w:r w:rsidR="00D646C4" w:rsidRPr="007631D7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 xml:space="preserve">تایید </w:t>
            </w:r>
            <w:r w:rsidRPr="007631D7">
              <w:rPr>
                <w:rFonts w:cs="B Nazanin"/>
                <w:sz w:val="24"/>
                <w:szCs w:val="24"/>
                <w:rtl/>
              </w:rPr>
              <w:t>اخلاق</w:t>
            </w:r>
            <w:r w:rsidRPr="007631D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 w:rsidRPr="007631D7">
              <w:rPr>
                <w:rFonts w:cs="B Nazanin" w:hint="cs"/>
                <w:sz w:val="24"/>
                <w:szCs w:val="24"/>
                <w:rtl/>
              </w:rPr>
              <w:t>نشر</w:t>
            </w:r>
            <w:r w:rsidRPr="007631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 w:rsidRPr="007631D7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 w:rsidRPr="007631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7631D7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بلی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7631D7" w:rsidRDefault="00430819" w:rsidP="007631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</w:pPr>
                  <w:r w:rsidRPr="007631D7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24"/>
                      <w:szCs w:val="24"/>
                      <w:rtl/>
                    </w:rPr>
                    <w:t>خیر</w:t>
                  </w:r>
                  <w:r w:rsidRPr="007631D7">
                    <w:rPr>
                      <w:rFonts w:asciiTheme="minorHAnsi" w:hAnsiTheme="minorHAnsi" w:cs="B Nazanin"/>
                      <w:b/>
                      <w:bCs/>
                      <w:spacing w:val="-2"/>
                      <w:sz w:val="24"/>
                      <w:szCs w:val="24"/>
                      <w:rtl/>
                    </w:rPr>
                    <w:t xml:space="preserve"> </w:t>
                  </w:r>
                  <w:r w:rsidRPr="007631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24"/>
                      <w:szCs w:val="24"/>
                      <w:rtl/>
                    </w:rPr>
                    <w:t></w:t>
                  </w:r>
                </w:p>
              </w:tc>
            </w:tr>
          </w:tbl>
          <w:p w:rsidR="00430819" w:rsidRPr="007631D7" w:rsidRDefault="00430819" w:rsidP="007631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36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24"/>
                <w:szCs w:val="24"/>
              </w:rPr>
            </w:pPr>
          </w:p>
        </w:tc>
      </w:tr>
      <w:tr w:rsidR="00A600A0" w:rsidRPr="00CC5992" w:rsidTr="007631D7">
        <w:trPr>
          <w:trHeight w:val="1133"/>
          <w:jc w:val="center"/>
        </w:trPr>
        <w:tc>
          <w:tcPr>
            <w:tcW w:w="10343" w:type="dxa"/>
            <w:gridSpan w:val="3"/>
            <w:vAlign w:val="center"/>
          </w:tcPr>
          <w:p w:rsidR="00A600A0" w:rsidRPr="007631D7" w:rsidRDefault="002C08AD" w:rsidP="007631D7">
            <w:pPr>
              <w:widowControl w:val="0"/>
              <w:autoSpaceDE w:val="0"/>
              <w:autoSpaceDN w:val="0"/>
              <w:bidi/>
              <w:adjustRightInd w:val="0"/>
              <w:spacing w:after="0" w:line="360" w:lineRule="auto"/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</w:pPr>
            <w:r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نام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</w:t>
            </w:r>
            <w:r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نویسند</w:t>
            </w:r>
            <w:r w:rsidR="00232FD2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  <w:t>ه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  <w:t xml:space="preserve"> </w:t>
            </w:r>
            <w:r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مسئول: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</w:t>
            </w:r>
            <w:r w:rsidR="00AF409C" w:rsidRPr="007631D7">
              <w:rPr>
                <w:rFonts w:asciiTheme="minorHAnsi" w:hAnsiTheme="minorHAnsi" w:cs="B Nazanin"/>
                <w:spacing w:val="-2"/>
                <w:sz w:val="24"/>
                <w:szCs w:val="24"/>
                <w:rtl/>
              </w:rPr>
              <w:t xml:space="preserve">   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            </w:t>
            </w:r>
            <w:r w:rsidR="00AF409C" w:rsidRPr="007631D7">
              <w:rPr>
                <w:rFonts w:asciiTheme="minorHAnsi" w:hAnsiTheme="minorHAnsi" w:cs="B Nazanin"/>
                <w:spacing w:val="-2"/>
                <w:sz w:val="24"/>
                <w:szCs w:val="24"/>
                <w:rtl/>
              </w:rPr>
              <w:t xml:space="preserve">                                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     </w:t>
            </w:r>
            <w:r w:rsidR="00AF409C" w:rsidRPr="007631D7">
              <w:rPr>
                <w:rFonts w:asciiTheme="minorHAnsi" w:hAnsiTheme="minorHAnsi" w:cs="B Nazanin"/>
                <w:spacing w:val="-2"/>
                <w:sz w:val="24"/>
                <w:szCs w:val="24"/>
                <w:rtl/>
              </w:rPr>
              <w:t xml:space="preserve">     </w:t>
            </w:r>
            <w:r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>تاریخ:</w:t>
            </w:r>
            <w:r w:rsidR="00AF409C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</w:rPr>
              <w:t xml:space="preserve">                                                     امضا</w:t>
            </w:r>
            <w:r w:rsidR="007631D7" w:rsidRPr="007631D7">
              <w:rPr>
                <w:rFonts w:asciiTheme="minorHAnsi" w:hAnsiTheme="minorHAnsi" w:cs="B Nazanin" w:hint="cs"/>
                <w:spacing w:val="-2"/>
                <w:sz w:val="24"/>
                <w:szCs w:val="24"/>
                <w:rtl/>
                <w:lang w:bidi="fa-IR"/>
              </w:rPr>
              <w:t>ء: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020E7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631D7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955E8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7C8ED-5E96-462D-B488-E18ACA6FC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MRT www.Win2Farsi.com</cp:lastModifiedBy>
  <cp:revision>3</cp:revision>
  <cp:lastPrinted>2019-07-09T09:08:00Z</cp:lastPrinted>
  <dcterms:created xsi:type="dcterms:W3CDTF">2022-11-16T08:33:00Z</dcterms:created>
  <dcterms:modified xsi:type="dcterms:W3CDTF">2022-11-23T05:23:00Z</dcterms:modified>
</cp:coreProperties>
</file>